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6BD4" w:rsidRDefault="00446BD4" w:rsidP="00446BD4">
      <w:pPr>
        <w:pStyle w:val="1"/>
        <w:spacing w:after="69" w:line="332" w:lineRule="atLeast"/>
        <w:rPr>
          <w:rFonts w:ascii="Arial" w:hAnsi="Arial" w:cs="Arial"/>
          <w:color w:val="371D10"/>
          <w:sz w:val="33"/>
          <w:szCs w:val="33"/>
        </w:rPr>
      </w:pPr>
      <w:r>
        <w:rPr>
          <w:rFonts w:ascii="Arial" w:hAnsi="Arial" w:cs="Arial"/>
          <w:color w:val="371D10"/>
          <w:sz w:val="33"/>
          <w:szCs w:val="33"/>
        </w:rPr>
        <w:t>Создание благоприятного психологического климата в классе</w:t>
      </w:r>
    </w:p>
    <w:p w:rsidR="00446BD4" w:rsidRPr="00786F6A" w:rsidRDefault="00446BD4" w:rsidP="00446BD4">
      <w:pPr>
        <w:shd w:val="clear" w:color="auto" w:fill="FFFFFF"/>
        <w:spacing w:line="291" w:lineRule="atLeast"/>
        <w:rPr>
          <w:rFonts w:ascii="Times New Roman" w:hAnsi="Times New Roman" w:cs="Times New Roman"/>
          <w:b/>
          <w:bCs/>
          <w:color w:val="CC0066"/>
          <w:sz w:val="24"/>
          <w:szCs w:val="24"/>
        </w:rPr>
      </w:pPr>
      <w:r w:rsidRPr="00786F6A">
        <w:rPr>
          <w:rFonts w:ascii="Times New Roman" w:hAnsi="Times New Roman" w:cs="Times New Roman"/>
          <w:b/>
          <w:bCs/>
          <w:color w:val="CC0066"/>
          <w:sz w:val="24"/>
          <w:szCs w:val="24"/>
        </w:rPr>
        <w:t>Создание благоприятного психологического климата в классе - залог эффективного преподавания во время урока.</w:t>
      </w:r>
    </w:p>
    <w:p w:rsidR="00446BD4" w:rsidRPr="00446BD4" w:rsidRDefault="00446BD4" w:rsidP="00446BD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46B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t>«Учитель на уроке, как артист на сцене, должен быть</w:t>
      </w:r>
      <w:r w:rsidRPr="00446BD4">
        <w:rPr>
          <w:rFonts w:ascii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</w:rPr>
        <w:br/>
        <w:t>всегда достоин своего места и роли.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Одной из самых главных и сложных задач в работе педагога с детьми является создание психологической атмосферы в течение урока. Главным аспектом, который обеспечивает развитие личности, выступает эмоционально-психологический настрой учащихся. Благодаря этому ребенок развивается, показывает свой талант, к чему способен, активно общается с преподавателем и сверстниками, или, наоборот, становится пассивным, замкнутым и отстраненным.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Последнее время большое значение обращают эмоциональному миру, в котором ребенок существует и развивается.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 научной точки зрения психологический настрой-это эмоциональный фон отношений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между участниками группы, который появляется благодаря симпатии друг к другу, общим интересам.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Благоприятная обстановка характеризуется коммуникабельностью, уважением друг к другу, дружелюбием, вежливостью, создает комфортные условия для совместной деятельности, показывает возможности, заложенные в ребенке. Недоброжелательная обстановка тормозит рост развития ребенка, подвергая его в состояние незащищенности, нервозности, боязни и отчаяния.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Шаталов писал, что для того, чтобы работа в школе была эффективной, должен сработать «эффект соленого огурца». Важно - создать рассол, тогда какой бы огурец не был, плохой или хороший, попав в рассол, он просолится. Как создать такой «рассол»? Что взять за его основу?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Так, педагогу во время своего урока важно наблюдать и контролировать эмоциональное состояние классного коллектива, ведь положительное эмоциональное настроение помогает эффективному усвоению изучаемого материала детьми и способствует разностороннему развитию индивидуальности ребенка.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Благоприятное эмоциональное настроение обеспечивает ребенку не только защищенность и психологический комфорт, но и способствует активному вовлечению в общее дело и проявлению творчества. Отсюда преподавателю необходимо шире применять многообразные формы своей работы, оказывающие влияние на творчество и отношения между нами одноклассниками. Музыка будет одной из таких форм, подбираемых специально на разных уровнях деятельности и учебных занятий.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Доброжелательность, внимание, оформление, обстановка, мебель, музыкальные паузы, многообразие интересных форм работы в урочной деятельности и вне урока, элементы природы, речь, пластика и мимика – это те приемы, благодаря которым будет создан положительный эмоциональный </w:t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настрой коллектива.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Положительная атмосфера в течение занятия определяется и другими аспектами.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Учителю не следует забывать, что положительное отношение к уроку формируется за пределами занятия. Главная составляющая доброжелательной обстановки во время урока – это отношение наставника со своими подопечными. Как учитель относится к своей деятельности, манера поведения с учащимися, со своими коллегами, радуют ли его достижения учеников и как он их воспринимает, как показывает свои эмоции, умеет ли контролировать себя – все это оказывает воздействие на отношение наставника с учениками.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Существует несколько факторов, которые помогают создать доброжелательную эмоциональную атмосферу: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педагог должен заходить к детям с прекрасным настроением и уметь настроить себя на жизнерадостную с детьми параллель. Педагог должен желать общаться с ребятами, и общаться в дружелюбной обстановке.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каким бы ни было настроение учителя, он должен держать себя в руках и быть деликатен и вежлив.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знание психологии детей любого возраста, педагогическая наблюдательность, сила воли, умение гибко и адекватно оценить ту или иную обстановку на своем уроке – это одни из немногих требований, которым должен соответствовать современный учитель.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Каждый педагог определяет те средства работы, которые положительно скажутся на эмоционально-психологическом настрое детей. И такие средства помогают детям получить физиче</w:t>
      </w:r>
      <w:bookmarkStart w:id="0" w:name="_GoBack"/>
      <w:bookmarkEnd w:id="0"/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скую и психологическую зарядку. </w:t>
      </w:r>
      <w:r w:rsidRPr="00446BD4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Это: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*упражнения-</w:t>
      </w:r>
      <w:proofErr w:type="spellStart"/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энергизаторы</w:t>
      </w:r>
      <w:proofErr w:type="spellEnd"/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*логические разминки,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*</w:t>
      </w:r>
      <w:proofErr w:type="spellStart"/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релакс</w:t>
      </w:r>
      <w:proofErr w:type="spellEnd"/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-паузы.</w:t>
      </w:r>
      <w:r w:rsidRPr="00446BD4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46BD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Перечисленные формы работы соединяют обучение и физические разминки, применяемые на разных уровнях урочной деятельности: организационном, основном и заключительном.</w:t>
      </w:r>
    </w:p>
    <w:p w:rsidR="00F13F3F" w:rsidRPr="00446BD4" w:rsidRDefault="00F13F3F">
      <w:pPr>
        <w:rPr>
          <w:sz w:val="28"/>
          <w:szCs w:val="28"/>
        </w:rPr>
      </w:pPr>
    </w:p>
    <w:sectPr w:rsidR="00F13F3F" w:rsidRPr="00446B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54FF"/>
    <w:rsid w:val="00446BD4"/>
    <w:rsid w:val="006E54FF"/>
    <w:rsid w:val="00F1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A27EB-9FF4-4933-A541-9E6C462A8C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6BD4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rsid w:val="00446BD4"/>
    <w:pPr>
      <w:widowControl w:val="0"/>
      <w:autoSpaceDE w:val="0"/>
      <w:autoSpaceDN w:val="0"/>
      <w:adjustRightInd w:val="0"/>
      <w:spacing w:after="0" w:line="240" w:lineRule="auto"/>
      <w:outlineLvl w:val="0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446BD4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446BD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635</Words>
  <Characters>3622</Characters>
  <Application>Microsoft Office Word</Application>
  <DocSecurity>0</DocSecurity>
  <Lines>30</Lines>
  <Paragraphs>8</Paragraphs>
  <ScaleCrop>false</ScaleCrop>
  <Company/>
  <LinksUpToDate>false</LinksUpToDate>
  <CharactersWithSpaces>4249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BOSS_IRMC</dc:creator>
  <cp:keywords/>
  <dc:description/>
  <cp:lastModifiedBy>BOSS_IRMC</cp:lastModifiedBy>
  <cp:revision>2</cp:revision>
  <dcterms:created xsi:type="dcterms:W3CDTF">2024-11-26T08:40:00Z</dcterms:created>
  <dcterms:modified xsi:type="dcterms:W3CDTF">2024-11-26T08:44:00Z</dcterms:modified>
</cp:coreProperties>
</file>