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440D" w:rsidRPr="00E16D36" w:rsidRDefault="0069440D" w:rsidP="00325865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</w:t>
      </w:r>
      <w:r w:rsidR="00325865">
        <w:rPr>
          <w:b w:val="0"/>
          <w:sz w:val="20"/>
          <w:szCs w:val="20"/>
        </w:rPr>
        <w:tab/>
      </w:r>
      <w:r w:rsidR="00325865">
        <w:rPr>
          <w:b w:val="0"/>
          <w:sz w:val="20"/>
          <w:szCs w:val="20"/>
        </w:rPr>
        <w:tab/>
      </w:r>
      <w:r w:rsidR="00325865">
        <w:rPr>
          <w:b w:val="0"/>
          <w:sz w:val="20"/>
          <w:szCs w:val="20"/>
        </w:rPr>
        <w:tab/>
      </w:r>
      <w:r w:rsidR="00325865">
        <w:rPr>
          <w:b w:val="0"/>
          <w:sz w:val="20"/>
          <w:szCs w:val="20"/>
        </w:rPr>
        <w:tab/>
      </w:r>
      <w:r w:rsidR="00325865">
        <w:rPr>
          <w:b w:val="0"/>
          <w:sz w:val="20"/>
          <w:szCs w:val="20"/>
        </w:rPr>
        <w:tab/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</w:p>
    <w:p w:rsidR="0069440D" w:rsidRPr="00325865" w:rsidRDefault="0069440D" w:rsidP="00325865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DD483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bookmarkStart w:id="0" w:name="_GoBack"/>
            <w:bookmarkEnd w:id="0"/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ГИАв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="00E16D36">
        <w:rPr>
          <w:rFonts w:ascii="Times New Roman" w:eastAsia="Times New Roman" w:hAnsi="Times New Roman" w:cs="Times New Roman"/>
        </w:rPr>
        <w:t>_дата</w:t>
      </w:r>
      <w:r w:rsidRPr="003F26BA">
        <w:rPr>
          <w:rFonts w:ascii="Times New Roman" w:eastAsia="Times New Roman" w:hAnsi="Times New Roman" w:cs="Times New Roman"/>
        </w:rPr>
        <w:t>» для выбора досрочного периода, «ОСН</w:t>
      </w:r>
      <w:r w:rsidR="00E16D36">
        <w:rPr>
          <w:rFonts w:ascii="Times New Roman" w:eastAsia="Times New Roman" w:hAnsi="Times New Roman" w:cs="Times New Roman"/>
        </w:rPr>
        <w:t>_дата</w:t>
      </w:r>
      <w:r w:rsidRPr="003F26BA">
        <w:rPr>
          <w:rFonts w:ascii="Times New Roman" w:eastAsia="Times New Roman" w:hAnsi="Times New Roman" w:cs="Times New Roman"/>
        </w:rPr>
        <w:t>» - основного периода и «ДОП</w:t>
      </w:r>
      <w:r w:rsidR="00E16D36">
        <w:rPr>
          <w:rFonts w:ascii="Times New Roman" w:eastAsia="Times New Roman" w:hAnsi="Times New Roman" w:cs="Times New Roman"/>
        </w:rPr>
        <w:t>_дата</w:t>
      </w:r>
      <w:r w:rsidRPr="003F26BA">
        <w:rPr>
          <w:rFonts w:ascii="Times New Roman" w:eastAsia="Times New Roman" w:hAnsi="Times New Roman" w:cs="Times New Roman"/>
        </w:rPr>
        <w:t xml:space="preserve">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B40F8C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258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B40F8C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F8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32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2586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07B7E" w:rsidRPr="001249DA" w:rsidRDefault="00B40F8C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40F8C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31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325865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07B7E" w:rsidRPr="00843235" w:rsidRDefault="00325865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="007E77DA"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B40F8C" w:rsidRPr="00B40F8C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B40F8C" w:rsidRPr="00B40F8C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29" style="position:absolute;left:0;text-align:left;z-index:25166745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07B7E" w:rsidRPr="001249DA" w:rsidRDefault="00B40F8C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28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07B7E" w:rsidRPr="001249DA" w:rsidRDefault="00B40F8C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 xml:space="preserve">, </w:t>
      </w:r>
      <w:r w:rsidR="00E16D36">
        <w:rPr>
          <w:rFonts w:ascii="Times New Roman" w:hAnsi="Times New Roman"/>
          <w:sz w:val="26"/>
          <w:szCs w:val="26"/>
        </w:rPr>
        <w:t>ГВЭ</w:t>
      </w:r>
      <w:r w:rsidR="00325865">
        <w:rPr>
          <w:rFonts w:ascii="Times New Roman" w:hAnsi="Times New Roman"/>
          <w:sz w:val="26"/>
          <w:szCs w:val="26"/>
        </w:rPr>
        <w:t xml:space="preserve">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A2203E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  <w:r w:rsidR="00325865">
        <w:rPr>
          <w:rFonts w:ascii="Times New Roman" w:hAnsi="Times New Roman"/>
          <w:sz w:val="26"/>
          <w:szCs w:val="26"/>
        </w:rPr>
        <w:t xml:space="preserve"> с перечнем предметов ознакомлен</w:t>
      </w:r>
    </w:p>
    <w:p w:rsidR="00325865" w:rsidRPr="0003154B" w:rsidRDefault="00A2203E" w:rsidP="00325865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  <w:r w:rsidR="00325865">
        <w:rPr>
          <w:rFonts w:ascii="Times New Roman" w:hAnsi="Times New Roman"/>
          <w:sz w:val="26"/>
          <w:szCs w:val="26"/>
        </w:rPr>
        <w:t xml:space="preserve"> </w:t>
      </w:r>
      <w:r w:rsidR="00325865" w:rsidRPr="00A2203E">
        <w:rPr>
          <w:rFonts w:ascii="Times New Roman" w:hAnsi="Times New Roman"/>
          <w:sz w:val="26"/>
          <w:szCs w:val="26"/>
        </w:rPr>
        <w:t>«___»_______20__г.</w:t>
      </w:r>
    </w:p>
    <w:p w:rsidR="00947871" w:rsidRPr="00325865" w:rsidRDefault="00947871" w:rsidP="00325865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947871" w:rsidRPr="00325865" w:rsidSect="00325865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CE" w:rsidRDefault="00147ECE" w:rsidP="00F311ED">
      <w:pPr>
        <w:spacing w:after="0" w:line="240" w:lineRule="auto"/>
      </w:pPr>
      <w:r>
        <w:separator/>
      </w:r>
    </w:p>
  </w:endnote>
  <w:endnote w:type="continuationSeparator" w:id="1">
    <w:p w:rsidR="00147ECE" w:rsidRDefault="00147ECE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CE" w:rsidRDefault="00147ECE" w:rsidP="00F311ED">
      <w:pPr>
        <w:spacing w:after="0" w:line="240" w:lineRule="auto"/>
      </w:pPr>
      <w:r>
        <w:separator/>
      </w:r>
    </w:p>
  </w:footnote>
  <w:footnote w:type="continuationSeparator" w:id="1">
    <w:p w:rsidR="00147ECE" w:rsidRDefault="00147ECE" w:rsidP="00F311ED">
      <w:pPr>
        <w:spacing w:after="0" w:line="240" w:lineRule="auto"/>
      </w:pPr>
      <w:r>
        <w:continuationSeparator/>
      </w:r>
    </w:p>
  </w:footnote>
  <w:footnote w:id="2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="008E0DC6" w:rsidRPr="008E0DC6">
        <w:rPr>
          <w:rFonts w:ascii="Times New Roman" w:hAnsi="Times New Roman" w:cs="Times New Roman"/>
        </w:rPr>
        <w:t>В соответствии с п. 44 Порядка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(ОГЭ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 и пр.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33133"/>
      <w:docPartObj>
        <w:docPartGallery w:val="Page Numbers (Top of Page)"/>
        <w:docPartUnique/>
      </w:docPartObj>
    </w:sdtPr>
    <w:sdtContent>
      <w:p w:rsidR="001A63A7" w:rsidRDefault="00B40F8C">
        <w:pPr>
          <w:pStyle w:val="aa"/>
          <w:jc w:val="center"/>
        </w:pPr>
        <w:r>
          <w:fldChar w:fldCharType="begin"/>
        </w:r>
        <w:r w:rsidR="001A63A7">
          <w:instrText>PAGE   \* MERGEFORMAT</w:instrText>
        </w:r>
        <w:r>
          <w:fldChar w:fldCharType="separate"/>
        </w:r>
        <w:r w:rsidR="00325865">
          <w:rPr>
            <w:noProof/>
          </w:rPr>
          <w:t>2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B7E"/>
    <w:rsid w:val="0003154B"/>
    <w:rsid w:val="00082686"/>
    <w:rsid w:val="000A0CDB"/>
    <w:rsid w:val="000F686D"/>
    <w:rsid w:val="00147ECE"/>
    <w:rsid w:val="001937E8"/>
    <w:rsid w:val="001A63A7"/>
    <w:rsid w:val="001D5EC0"/>
    <w:rsid w:val="0023447C"/>
    <w:rsid w:val="0029060D"/>
    <w:rsid w:val="002D0078"/>
    <w:rsid w:val="002D566B"/>
    <w:rsid w:val="00303D05"/>
    <w:rsid w:val="00325865"/>
    <w:rsid w:val="00426E23"/>
    <w:rsid w:val="004725D0"/>
    <w:rsid w:val="004A6682"/>
    <w:rsid w:val="004B2F71"/>
    <w:rsid w:val="004C3AB3"/>
    <w:rsid w:val="00570C2B"/>
    <w:rsid w:val="00595EF7"/>
    <w:rsid w:val="00646967"/>
    <w:rsid w:val="0069440D"/>
    <w:rsid w:val="006A1FD8"/>
    <w:rsid w:val="006D1E96"/>
    <w:rsid w:val="007A18E9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A15678"/>
    <w:rsid w:val="00A2203E"/>
    <w:rsid w:val="00A56EBD"/>
    <w:rsid w:val="00AE499D"/>
    <w:rsid w:val="00AE6B85"/>
    <w:rsid w:val="00B15E28"/>
    <w:rsid w:val="00B40F8C"/>
    <w:rsid w:val="00BD041F"/>
    <w:rsid w:val="00BD1C01"/>
    <w:rsid w:val="00C22AE0"/>
    <w:rsid w:val="00CA092F"/>
    <w:rsid w:val="00D07B7E"/>
    <w:rsid w:val="00D22CAB"/>
    <w:rsid w:val="00D36F19"/>
    <w:rsid w:val="00D90166"/>
    <w:rsid w:val="00DB7F5F"/>
    <w:rsid w:val="00DC2132"/>
    <w:rsid w:val="00DC5B11"/>
    <w:rsid w:val="00DD483B"/>
    <w:rsid w:val="00E16D36"/>
    <w:rsid w:val="00F311ED"/>
    <w:rsid w:val="00F43A0A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8C"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9B01-41DE-4175-939A-4201787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cp:lastPrinted>2023-01-25T09:18:00Z</cp:lastPrinted>
  <dcterms:created xsi:type="dcterms:W3CDTF">2022-11-02T08:52:00Z</dcterms:created>
  <dcterms:modified xsi:type="dcterms:W3CDTF">2023-01-25T09:18:00Z</dcterms:modified>
</cp:coreProperties>
</file>