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21" w:rsidRPr="000B67EF" w:rsidRDefault="00662121" w:rsidP="00662121">
      <w:pPr>
        <w:jc w:val="center"/>
        <w:rPr>
          <w:color w:val="151616"/>
          <w:sz w:val="28"/>
          <w:szCs w:val="22"/>
        </w:rPr>
      </w:pPr>
      <w:r w:rsidRPr="000B67EF">
        <w:rPr>
          <w:noProof/>
          <w:sz w:val="32"/>
        </w:rPr>
        <w:drawing>
          <wp:anchor distT="0" distB="0" distL="114300" distR="114300" simplePos="0" relativeHeight="251659264" behindDoc="0" locked="0" layoutInCell="1" allowOverlap="1" wp14:anchorId="1B2BB912" wp14:editId="7767AD12">
            <wp:simplePos x="0" y="0"/>
            <wp:positionH relativeFrom="margin">
              <wp:posOffset>0</wp:posOffset>
            </wp:positionH>
            <wp:positionV relativeFrom="margin">
              <wp:posOffset>-295275</wp:posOffset>
            </wp:positionV>
            <wp:extent cx="7553960" cy="10255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67EF">
        <w:rPr>
          <w:color w:val="151616"/>
          <w:sz w:val="28"/>
          <w:szCs w:val="22"/>
        </w:rPr>
        <w:t>Общеро</w:t>
      </w:r>
      <w:r w:rsidRPr="000B67EF">
        <w:rPr>
          <w:color w:val="151616"/>
          <w:spacing w:val="-3"/>
          <w:sz w:val="28"/>
          <w:szCs w:val="22"/>
        </w:rPr>
        <w:t>с</w:t>
      </w:r>
      <w:r w:rsidRPr="000B67EF">
        <w:rPr>
          <w:color w:val="151616"/>
          <w:sz w:val="28"/>
          <w:szCs w:val="22"/>
        </w:rPr>
        <w:t>сийс</w:t>
      </w:r>
      <w:r w:rsidRPr="000B67EF">
        <w:rPr>
          <w:color w:val="151616"/>
          <w:spacing w:val="2"/>
          <w:sz w:val="28"/>
          <w:szCs w:val="22"/>
        </w:rPr>
        <w:t>к</w:t>
      </w:r>
      <w:r w:rsidRPr="000B67EF">
        <w:rPr>
          <w:color w:val="151616"/>
          <w:spacing w:val="1"/>
          <w:sz w:val="28"/>
          <w:szCs w:val="22"/>
        </w:rPr>
        <w:t>а</w:t>
      </w:r>
      <w:r w:rsidRPr="000B67EF">
        <w:rPr>
          <w:color w:val="151616"/>
          <w:sz w:val="28"/>
          <w:szCs w:val="22"/>
        </w:rPr>
        <w:t>я обще</w:t>
      </w:r>
      <w:r w:rsidRPr="000B67EF">
        <w:rPr>
          <w:color w:val="151616"/>
          <w:spacing w:val="2"/>
          <w:sz w:val="28"/>
          <w:szCs w:val="22"/>
        </w:rPr>
        <w:t>с</w:t>
      </w:r>
      <w:r w:rsidRPr="000B67EF">
        <w:rPr>
          <w:color w:val="151616"/>
          <w:spacing w:val="-2"/>
          <w:sz w:val="28"/>
          <w:szCs w:val="22"/>
        </w:rPr>
        <w:t>т</w:t>
      </w:r>
      <w:r w:rsidRPr="000B67EF">
        <w:rPr>
          <w:color w:val="151616"/>
          <w:sz w:val="28"/>
          <w:szCs w:val="22"/>
        </w:rPr>
        <w:t>венн</w:t>
      </w:r>
      <w:r w:rsidRPr="000B67EF">
        <w:rPr>
          <w:color w:val="151616"/>
          <w:spacing w:val="1"/>
          <w:sz w:val="28"/>
          <w:szCs w:val="22"/>
        </w:rPr>
        <w:t>а</w:t>
      </w:r>
      <w:r w:rsidRPr="000B67EF">
        <w:rPr>
          <w:color w:val="151616"/>
          <w:sz w:val="28"/>
          <w:szCs w:val="22"/>
        </w:rPr>
        <w:t>я ор</w:t>
      </w:r>
      <w:r w:rsidRPr="000B67EF">
        <w:rPr>
          <w:color w:val="151616"/>
          <w:spacing w:val="-4"/>
          <w:sz w:val="28"/>
          <w:szCs w:val="22"/>
        </w:rPr>
        <w:t>г</w:t>
      </w:r>
      <w:r w:rsidRPr="000B67EF">
        <w:rPr>
          <w:color w:val="151616"/>
          <w:sz w:val="28"/>
          <w:szCs w:val="22"/>
        </w:rPr>
        <w:t>анизация п</w:t>
      </w:r>
      <w:r w:rsidRPr="000B67EF">
        <w:rPr>
          <w:color w:val="151616"/>
          <w:spacing w:val="-1"/>
          <w:sz w:val="28"/>
          <w:szCs w:val="22"/>
        </w:rPr>
        <w:t>о</w:t>
      </w:r>
      <w:r w:rsidRPr="000B67EF">
        <w:rPr>
          <w:color w:val="151616"/>
          <w:spacing w:val="-2"/>
          <w:sz w:val="28"/>
          <w:szCs w:val="22"/>
        </w:rPr>
        <w:t>т</w:t>
      </w:r>
      <w:r w:rsidRPr="000B67EF">
        <w:rPr>
          <w:color w:val="151616"/>
          <w:sz w:val="28"/>
          <w:szCs w:val="22"/>
        </w:rPr>
        <w:t>р</w:t>
      </w:r>
      <w:r w:rsidRPr="000B67EF">
        <w:rPr>
          <w:color w:val="151616"/>
          <w:spacing w:val="1"/>
          <w:sz w:val="28"/>
          <w:szCs w:val="22"/>
        </w:rPr>
        <w:t>е</w:t>
      </w:r>
      <w:r w:rsidRPr="000B67EF">
        <w:rPr>
          <w:color w:val="151616"/>
          <w:sz w:val="28"/>
          <w:szCs w:val="22"/>
        </w:rPr>
        <w:t>би</w:t>
      </w:r>
      <w:r w:rsidRPr="000B67EF">
        <w:rPr>
          <w:color w:val="151616"/>
          <w:spacing w:val="-6"/>
          <w:sz w:val="28"/>
          <w:szCs w:val="22"/>
        </w:rPr>
        <w:t>т</w:t>
      </w:r>
      <w:r w:rsidRPr="000B67EF">
        <w:rPr>
          <w:color w:val="151616"/>
          <w:spacing w:val="1"/>
          <w:sz w:val="28"/>
          <w:szCs w:val="22"/>
        </w:rPr>
        <w:t>е</w:t>
      </w:r>
      <w:r w:rsidRPr="000B67EF">
        <w:rPr>
          <w:color w:val="151616"/>
          <w:sz w:val="28"/>
          <w:szCs w:val="22"/>
        </w:rPr>
        <w:t xml:space="preserve">лей </w:t>
      </w:r>
    </w:p>
    <w:p w:rsidR="00662121" w:rsidRPr="000B67EF" w:rsidRDefault="00662121" w:rsidP="00662121">
      <w:pPr>
        <w:jc w:val="center"/>
        <w:rPr>
          <w:color w:val="000000"/>
          <w:sz w:val="28"/>
          <w:szCs w:val="22"/>
        </w:rPr>
      </w:pPr>
      <w:r w:rsidRPr="000B67EF">
        <w:rPr>
          <w:color w:val="151616"/>
          <w:sz w:val="28"/>
          <w:szCs w:val="22"/>
        </w:rPr>
        <w:t>«</w:t>
      </w:r>
      <w:r w:rsidRPr="000B67EF">
        <w:rPr>
          <w:color w:val="151616"/>
          <w:spacing w:val="-4"/>
          <w:sz w:val="28"/>
          <w:szCs w:val="22"/>
        </w:rPr>
        <w:t>С</w:t>
      </w:r>
      <w:r w:rsidRPr="000B67EF">
        <w:rPr>
          <w:color w:val="151616"/>
          <w:sz w:val="28"/>
          <w:szCs w:val="22"/>
        </w:rPr>
        <w:t>оюз защи</w:t>
      </w:r>
      <w:r w:rsidRPr="000B67EF">
        <w:rPr>
          <w:color w:val="151616"/>
          <w:spacing w:val="-3"/>
          <w:sz w:val="28"/>
          <w:szCs w:val="22"/>
        </w:rPr>
        <w:t>т</w:t>
      </w:r>
      <w:r w:rsidRPr="000B67EF">
        <w:rPr>
          <w:color w:val="151616"/>
          <w:sz w:val="28"/>
          <w:szCs w:val="22"/>
        </w:rPr>
        <w:t>ы прав п</w:t>
      </w:r>
      <w:r w:rsidRPr="000B67EF">
        <w:rPr>
          <w:color w:val="151616"/>
          <w:spacing w:val="-2"/>
          <w:sz w:val="28"/>
          <w:szCs w:val="22"/>
        </w:rPr>
        <w:t>от</w:t>
      </w:r>
      <w:r w:rsidRPr="000B67EF">
        <w:rPr>
          <w:color w:val="151616"/>
          <w:sz w:val="28"/>
          <w:szCs w:val="22"/>
        </w:rPr>
        <w:t>р</w:t>
      </w:r>
      <w:r w:rsidRPr="000B67EF">
        <w:rPr>
          <w:color w:val="151616"/>
          <w:spacing w:val="1"/>
          <w:sz w:val="28"/>
          <w:szCs w:val="22"/>
        </w:rPr>
        <w:t>е</w:t>
      </w:r>
      <w:r w:rsidRPr="000B67EF">
        <w:rPr>
          <w:color w:val="151616"/>
          <w:sz w:val="28"/>
          <w:szCs w:val="22"/>
        </w:rPr>
        <w:t>би</w:t>
      </w:r>
      <w:r w:rsidRPr="000B67EF">
        <w:rPr>
          <w:color w:val="151616"/>
          <w:spacing w:val="-6"/>
          <w:sz w:val="28"/>
          <w:szCs w:val="22"/>
        </w:rPr>
        <w:t>т</w:t>
      </w:r>
      <w:r w:rsidRPr="000B67EF">
        <w:rPr>
          <w:color w:val="151616"/>
          <w:spacing w:val="1"/>
          <w:sz w:val="28"/>
          <w:szCs w:val="22"/>
        </w:rPr>
        <w:t>е</w:t>
      </w:r>
      <w:r w:rsidRPr="000B67EF">
        <w:rPr>
          <w:color w:val="151616"/>
          <w:sz w:val="28"/>
          <w:szCs w:val="22"/>
        </w:rPr>
        <w:t>лей финан</w:t>
      </w:r>
      <w:r w:rsidRPr="000B67EF">
        <w:rPr>
          <w:color w:val="151616"/>
          <w:spacing w:val="-2"/>
          <w:sz w:val="28"/>
          <w:szCs w:val="22"/>
        </w:rPr>
        <w:t>с</w:t>
      </w:r>
      <w:r w:rsidRPr="000B67EF">
        <w:rPr>
          <w:color w:val="151616"/>
          <w:sz w:val="28"/>
          <w:szCs w:val="22"/>
        </w:rPr>
        <w:t xml:space="preserve">овых </w:t>
      </w:r>
      <w:r w:rsidRPr="000B67EF">
        <w:rPr>
          <w:color w:val="151616"/>
          <w:spacing w:val="-2"/>
          <w:sz w:val="28"/>
          <w:szCs w:val="22"/>
        </w:rPr>
        <w:t>у</w:t>
      </w:r>
      <w:r w:rsidRPr="000B67EF">
        <w:rPr>
          <w:color w:val="151616"/>
          <w:spacing w:val="4"/>
          <w:sz w:val="28"/>
          <w:szCs w:val="22"/>
        </w:rPr>
        <w:t>с</w:t>
      </w:r>
      <w:r w:rsidRPr="000B67EF">
        <w:rPr>
          <w:color w:val="151616"/>
          <w:sz w:val="28"/>
          <w:szCs w:val="22"/>
        </w:rPr>
        <w:t>луг»</w:t>
      </w:r>
    </w:p>
    <w:p w:rsidR="00662121" w:rsidRDefault="00662121" w:rsidP="00662121">
      <w:pPr>
        <w:jc w:val="center"/>
        <w:rPr>
          <w:color w:val="151616"/>
          <w:spacing w:val="13"/>
          <w:sz w:val="22"/>
        </w:rPr>
      </w:pPr>
      <w:r w:rsidRPr="000B67EF">
        <w:rPr>
          <w:color w:val="151616"/>
          <w:sz w:val="22"/>
        </w:rPr>
        <w:t>127018</w:t>
      </w:r>
      <w:r>
        <w:rPr>
          <w:color w:val="151616"/>
          <w:sz w:val="22"/>
        </w:rPr>
        <w:t>,</w:t>
      </w:r>
      <w:r w:rsidRPr="000B67EF">
        <w:rPr>
          <w:color w:val="151616"/>
          <w:spacing w:val="12"/>
          <w:sz w:val="22"/>
        </w:rPr>
        <w:t xml:space="preserve"> </w:t>
      </w:r>
      <w:r w:rsidRPr="000B67EF">
        <w:rPr>
          <w:color w:val="151616"/>
          <w:spacing w:val="-26"/>
          <w:sz w:val="22"/>
        </w:rPr>
        <w:t>г</w:t>
      </w:r>
      <w:r w:rsidRPr="000B67EF">
        <w:rPr>
          <w:color w:val="151616"/>
          <w:sz w:val="22"/>
        </w:rPr>
        <w:t>. Москва,</w:t>
      </w:r>
      <w:r w:rsidRPr="000B67EF">
        <w:rPr>
          <w:color w:val="151616"/>
          <w:spacing w:val="12"/>
          <w:sz w:val="22"/>
        </w:rPr>
        <w:t xml:space="preserve"> </w:t>
      </w:r>
      <w:r w:rsidRPr="000B67EF">
        <w:rPr>
          <w:color w:val="151616"/>
          <w:sz w:val="22"/>
        </w:rPr>
        <w:t>ул.</w:t>
      </w:r>
      <w:r w:rsidRPr="000B67EF">
        <w:rPr>
          <w:color w:val="151616"/>
          <w:spacing w:val="12"/>
          <w:sz w:val="22"/>
        </w:rPr>
        <w:t xml:space="preserve"> </w:t>
      </w:r>
      <w:r w:rsidRPr="000B67EF">
        <w:rPr>
          <w:color w:val="151616"/>
          <w:spacing w:val="-10"/>
          <w:sz w:val="22"/>
        </w:rPr>
        <w:t>С</w:t>
      </w:r>
      <w:r w:rsidRPr="000B67EF">
        <w:rPr>
          <w:color w:val="151616"/>
          <w:sz w:val="22"/>
        </w:rPr>
        <w:t>ущевский</w:t>
      </w:r>
      <w:r w:rsidRPr="000B67EF">
        <w:rPr>
          <w:color w:val="151616"/>
          <w:spacing w:val="12"/>
          <w:sz w:val="22"/>
        </w:rPr>
        <w:t xml:space="preserve"> </w:t>
      </w:r>
      <w:r w:rsidRPr="000B67EF">
        <w:rPr>
          <w:color w:val="151616"/>
          <w:sz w:val="22"/>
        </w:rPr>
        <w:t>в</w:t>
      </w:r>
      <w:r w:rsidRPr="000B67EF">
        <w:rPr>
          <w:color w:val="151616"/>
          <w:spacing w:val="1"/>
          <w:sz w:val="22"/>
        </w:rPr>
        <w:t>а</w:t>
      </w:r>
      <w:r w:rsidRPr="000B67EF">
        <w:rPr>
          <w:color w:val="151616"/>
          <w:sz w:val="22"/>
        </w:rPr>
        <w:t>л,</w:t>
      </w:r>
      <w:r w:rsidRPr="000B67EF">
        <w:rPr>
          <w:color w:val="151616"/>
          <w:spacing w:val="12"/>
          <w:sz w:val="22"/>
        </w:rPr>
        <w:t xml:space="preserve"> </w:t>
      </w:r>
      <w:r w:rsidRPr="000B67EF">
        <w:rPr>
          <w:color w:val="151616"/>
          <w:spacing w:val="-3"/>
          <w:sz w:val="22"/>
        </w:rPr>
        <w:t>д</w:t>
      </w:r>
      <w:r w:rsidRPr="000B67EF">
        <w:rPr>
          <w:color w:val="151616"/>
          <w:sz w:val="22"/>
        </w:rPr>
        <w:t>ом</w:t>
      </w:r>
      <w:r w:rsidRPr="000B67EF">
        <w:rPr>
          <w:color w:val="151616"/>
          <w:spacing w:val="13"/>
          <w:sz w:val="22"/>
        </w:rPr>
        <w:t xml:space="preserve"> </w:t>
      </w:r>
      <w:r w:rsidRPr="000B67EF">
        <w:rPr>
          <w:color w:val="151616"/>
          <w:sz w:val="22"/>
        </w:rPr>
        <w:t>16,</w:t>
      </w:r>
      <w:r w:rsidRPr="000B67EF">
        <w:rPr>
          <w:color w:val="151616"/>
          <w:spacing w:val="12"/>
          <w:sz w:val="22"/>
        </w:rPr>
        <w:t xml:space="preserve"> </w:t>
      </w:r>
      <w:r w:rsidRPr="000B67EF">
        <w:rPr>
          <w:color w:val="151616"/>
          <w:spacing w:val="4"/>
          <w:sz w:val="22"/>
        </w:rPr>
        <w:t>с</w:t>
      </w:r>
      <w:r w:rsidRPr="000B67EF">
        <w:rPr>
          <w:color w:val="151616"/>
          <w:spacing w:val="-3"/>
          <w:sz w:val="22"/>
        </w:rPr>
        <w:t>т</w:t>
      </w:r>
      <w:r w:rsidRPr="000B67EF">
        <w:rPr>
          <w:color w:val="151616"/>
          <w:sz w:val="22"/>
        </w:rPr>
        <w:t>р.</w:t>
      </w:r>
      <w:r w:rsidRPr="000B67EF">
        <w:rPr>
          <w:color w:val="151616"/>
          <w:spacing w:val="12"/>
          <w:sz w:val="22"/>
        </w:rPr>
        <w:t xml:space="preserve"> </w:t>
      </w:r>
      <w:r w:rsidRPr="000B67EF">
        <w:rPr>
          <w:color w:val="151616"/>
          <w:sz w:val="22"/>
        </w:rPr>
        <w:t>4</w:t>
      </w:r>
      <w:r w:rsidRPr="000B67EF">
        <w:rPr>
          <w:color w:val="151616"/>
          <w:spacing w:val="12"/>
          <w:sz w:val="22"/>
        </w:rPr>
        <w:t xml:space="preserve"> </w:t>
      </w:r>
      <w:r w:rsidRPr="000B67EF">
        <w:rPr>
          <w:color w:val="151616"/>
          <w:sz w:val="22"/>
        </w:rPr>
        <w:t>+7(495)</w:t>
      </w:r>
      <w:r w:rsidRPr="000B67EF">
        <w:rPr>
          <w:color w:val="151616"/>
          <w:spacing w:val="12"/>
          <w:sz w:val="22"/>
        </w:rPr>
        <w:t xml:space="preserve"> </w:t>
      </w:r>
      <w:r w:rsidRPr="000B67EF">
        <w:rPr>
          <w:color w:val="151616"/>
          <w:sz w:val="22"/>
        </w:rPr>
        <w:t>246-0495</w:t>
      </w:r>
      <w:r w:rsidRPr="000B67EF">
        <w:rPr>
          <w:color w:val="151616"/>
          <w:spacing w:val="13"/>
          <w:sz w:val="22"/>
        </w:rPr>
        <w:t xml:space="preserve"> </w:t>
      </w:r>
      <w:r w:rsidRPr="000B67EF">
        <w:rPr>
          <w:sz w:val="22"/>
        </w:rPr>
        <w:t>http://ww</w:t>
      </w:r>
      <w:r w:rsidRPr="000B67EF">
        <w:rPr>
          <w:spacing w:val="-7"/>
          <w:sz w:val="22"/>
        </w:rPr>
        <w:t>w</w:t>
      </w:r>
      <w:r w:rsidRPr="000B67EF">
        <w:rPr>
          <w:sz w:val="22"/>
        </w:rPr>
        <w:t>.</w:t>
      </w:r>
      <w:r w:rsidRPr="000B67EF">
        <w:rPr>
          <w:sz w:val="22"/>
          <w:lang w:val="en-US"/>
        </w:rPr>
        <w:t>fi</w:t>
      </w:r>
      <w:r w:rsidRPr="000B67EF">
        <w:rPr>
          <w:sz w:val="22"/>
        </w:rPr>
        <w:t>npot</w:t>
      </w:r>
      <w:r w:rsidRPr="000B67EF">
        <w:rPr>
          <w:spacing w:val="-2"/>
          <w:sz w:val="22"/>
        </w:rPr>
        <w:t>r</w:t>
      </w:r>
      <w:r w:rsidRPr="000B67EF">
        <w:rPr>
          <w:sz w:val="22"/>
        </w:rPr>
        <w:t>ebsouz</w:t>
      </w:r>
      <w:r w:rsidRPr="000B67EF">
        <w:rPr>
          <w:color w:val="151616"/>
          <w:sz w:val="22"/>
        </w:rPr>
        <w:t>.ru</w:t>
      </w:r>
      <w:r w:rsidRPr="000B67EF">
        <w:rPr>
          <w:color w:val="151616"/>
          <w:spacing w:val="12"/>
          <w:sz w:val="22"/>
        </w:rPr>
        <w:t xml:space="preserve"> </w:t>
      </w:r>
      <w:r w:rsidRPr="000B67EF">
        <w:rPr>
          <w:color w:val="151616"/>
          <w:sz w:val="22"/>
        </w:rPr>
        <w:t>in</w:t>
      </w:r>
      <w:r w:rsidRPr="000B67EF">
        <w:rPr>
          <w:color w:val="151616"/>
          <w:spacing w:val="-3"/>
          <w:sz w:val="22"/>
        </w:rPr>
        <w:t>f</w:t>
      </w:r>
      <w:r w:rsidRPr="000B67EF">
        <w:rPr>
          <w:color w:val="151616"/>
          <w:sz w:val="22"/>
        </w:rPr>
        <w:t>o@spf</w:t>
      </w:r>
      <w:r w:rsidRPr="000B67EF">
        <w:rPr>
          <w:color w:val="151616"/>
          <w:spacing w:val="-2"/>
          <w:sz w:val="22"/>
        </w:rPr>
        <w:t>u</w:t>
      </w:r>
      <w:r w:rsidRPr="000B67EF">
        <w:rPr>
          <w:color w:val="151616"/>
          <w:sz w:val="22"/>
        </w:rPr>
        <w:t>.ru</w:t>
      </w:r>
    </w:p>
    <w:p w:rsidR="00662121" w:rsidRPr="000B67EF" w:rsidRDefault="00662121" w:rsidP="00662121">
      <w:pPr>
        <w:rPr>
          <w:sz w:val="22"/>
        </w:rPr>
      </w:pPr>
    </w:p>
    <w:p w:rsidR="00662121" w:rsidRDefault="00662121" w:rsidP="00662121">
      <w:pPr>
        <w:rPr>
          <w:sz w:val="22"/>
        </w:rPr>
      </w:pPr>
    </w:p>
    <w:p w:rsidR="00662121" w:rsidRPr="00014E97" w:rsidRDefault="00662121" w:rsidP="00662121">
      <w:r>
        <w:rPr>
          <w:sz w:val="22"/>
        </w:rPr>
        <w:tab/>
      </w:r>
      <w:r>
        <w:rPr>
          <w:color w:val="000000"/>
          <w:szCs w:val="28"/>
        </w:rPr>
        <w:t>исх.</w:t>
      </w:r>
      <w:r w:rsidR="00962EA8">
        <w:rPr>
          <w:color w:val="000000"/>
          <w:szCs w:val="28"/>
        </w:rPr>
        <w:t xml:space="preserve">12-08-1109 </w:t>
      </w:r>
      <w:r w:rsidRPr="00D35755">
        <w:rPr>
          <w:color w:val="000000"/>
          <w:szCs w:val="28"/>
        </w:rPr>
        <w:t>от «</w:t>
      </w:r>
      <w:r w:rsidR="00962EA8">
        <w:rPr>
          <w:color w:val="000000"/>
          <w:szCs w:val="28"/>
          <w:u w:val="single"/>
        </w:rPr>
        <w:t>27</w:t>
      </w:r>
      <w:r w:rsidRPr="00D35755">
        <w:rPr>
          <w:color w:val="000000"/>
          <w:szCs w:val="28"/>
        </w:rPr>
        <w:t xml:space="preserve">» </w:t>
      </w:r>
      <w:r w:rsidR="00962EA8">
        <w:rPr>
          <w:color w:val="000000"/>
          <w:szCs w:val="28"/>
          <w:u w:val="single"/>
        </w:rPr>
        <w:t>июля</w:t>
      </w:r>
      <w:r w:rsidRPr="00D35755">
        <w:rPr>
          <w:color w:val="000000"/>
          <w:szCs w:val="28"/>
        </w:rPr>
        <w:t xml:space="preserve"> 2021 г.</w:t>
      </w:r>
    </w:p>
    <w:p w:rsidR="00662121" w:rsidRDefault="00662121" w:rsidP="00662121">
      <w:pPr>
        <w:tabs>
          <w:tab w:val="left" w:pos="1875"/>
        </w:tabs>
        <w:rPr>
          <w:sz w:val="22"/>
        </w:rPr>
      </w:pPr>
    </w:p>
    <w:p w:rsidR="00662121" w:rsidRDefault="00662121" w:rsidP="00662121">
      <w:pPr>
        <w:ind w:left="6372"/>
        <w:jc w:val="both"/>
        <w:rPr>
          <w:sz w:val="28"/>
          <w:szCs w:val="28"/>
        </w:rPr>
      </w:pPr>
    </w:p>
    <w:p w:rsidR="00266809" w:rsidRPr="00E2204F" w:rsidRDefault="00BD4E52" w:rsidP="003A7D2D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3A7D2D">
        <w:rPr>
          <w:sz w:val="28"/>
          <w:szCs w:val="28"/>
        </w:rPr>
        <w:t>И.о</w:t>
      </w:r>
      <w:proofErr w:type="spellEnd"/>
      <w:r w:rsidR="003A7D2D">
        <w:rPr>
          <w:sz w:val="28"/>
          <w:szCs w:val="28"/>
        </w:rPr>
        <w:t xml:space="preserve">. </w:t>
      </w:r>
      <w:r w:rsidR="003554A7" w:rsidRPr="00E2204F">
        <w:rPr>
          <w:sz w:val="28"/>
          <w:szCs w:val="28"/>
        </w:rPr>
        <w:t>Министр</w:t>
      </w:r>
      <w:r w:rsidR="003A7D2D">
        <w:rPr>
          <w:sz w:val="28"/>
          <w:szCs w:val="28"/>
        </w:rPr>
        <w:t>а</w:t>
      </w:r>
    </w:p>
    <w:p w:rsidR="007830E5" w:rsidRPr="00E2204F" w:rsidRDefault="000072F8" w:rsidP="00C77F92">
      <w:pPr>
        <w:ind w:left="5664"/>
        <w:rPr>
          <w:sz w:val="28"/>
          <w:szCs w:val="28"/>
        </w:rPr>
      </w:pPr>
      <w:r w:rsidRPr="00E2204F">
        <w:rPr>
          <w:sz w:val="28"/>
          <w:szCs w:val="28"/>
        </w:rPr>
        <w:t>о</w:t>
      </w:r>
      <w:r w:rsidR="00266809" w:rsidRPr="00E2204F">
        <w:rPr>
          <w:sz w:val="28"/>
          <w:szCs w:val="28"/>
        </w:rPr>
        <w:t>бразования</w:t>
      </w:r>
      <w:r w:rsidRPr="00E2204F">
        <w:rPr>
          <w:sz w:val="28"/>
          <w:szCs w:val="28"/>
        </w:rPr>
        <w:t xml:space="preserve"> </w:t>
      </w:r>
      <w:r w:rsidR="00E2204F" w:rsidRPr="00E2204F">
        <w:rPr>
          <w:sz w:val="28"/>
          <w:szCs w:val="28"/>
        </w:rPr>
        <w:t>и науки</w:t>
      </w:r>
    </w:p>
    <w:p w:rsidR="000072F8" w:rsidRPr="00E2204F" w:rsidRDefault="00764C8C" w:rsidP="00A57013">
      <w:pPr>
        <w:ind w:left="5664"/>
        <w:rPr>
          <w:sz w:val="28"/>
          <w:szCs w:val="28"/>
        </w:rPr>
      </w:pPr>
      <w:r w:rsidRPr="00E2204F">
        <w:rPr>
          <w:sz w:val="28"/>
          <w:szCs w:val="28"/>
        </w:rPr>
        <w:t xml:space="preserve">Республики </w:t>
      </w:r>
      <w:r w:rsidR="003A7D2D" w:rsidRPr="003A7D2D">
        <w:rPr>
          <w:sz w:val="28"/>
          <w:szCs w:val="28"/>
        </w:rPr>
        <w:t>Северная Осетия-Алания</w:t>
      </w:r>
    </w:p>
    <w:p w:rsidR="003A7D2D" w:rsidRPr="003A7D2D" w:rsidRDefault="003A7D2D" w:rsidP="003A7D2D">
      <w:pPr>
        <w:ind w:left="5664"/>
        <w:rPr>
          <w:sz w:val="28"/>
          <w:szCs w:val="28"/>
        </w:rPr>
      </w:pPr>
      <w:r w:rsidRPr="003A7D2D">
        <w:rPr>
          <w:sz w:val="28"/>
          <w:szCs w:val="28"/>
        </w:rPr>
        <w:t xml:space="preserve"> Э.М. </w:t>
      </w:r>
      <w:proofErr w:type="spellStart"/>
      <w:r w:rsidRPr="003A7D2D">
        <w:rPr>
          <w:sz w:val="28"/>
          <w:szCs w:val="28"/>
        </w:rPr>
        <w:t>Алибековой</w:t>
      </w:r>
      <w:proofErr w:type="spellEnd"/>
      <w:r w:rsidRPr="003A7D2D">
        <w:rPr>
          <w:sz w:val="28"/>
          <w:szCs w:val="28"/>
        </w:rPr>
        <w:t xml:space="preserve"> </w:t>
      </w:r>
    </w:p>
    <w:p w:rsidR="008E2F91" w:rsidRPr="00E2204F" w:rsidRDefault="003554A7" w:rsidP="00C77F92">
      <w:pPr>
        <w:ind w:left="5664"/>
        <w:rPr>
          <w:sz w:val="28"/>
          <w:szCs w:val="28"/>
        </w:rPr>
      </w:pPr>
      <w:r w:rsidRPr="00E2204F">
        <w:rPr>
          <w:sz w:val="28"/>
          <w:szCs w:val="28"/>
        </w:rPr>
        <w:br/>
      </w:r>
      <w:r w:rsidR="00FA220C" w:rsidRPr="00E2204F">
        <w:rPr>
          <w:sz w:val="28"/>
          <w:szCs w:val="28"/>
        </w:rPr>
        <w:t xml:space="preserve">        </w:t>
      </w:r>
      <w:r w:rsidR="00924C59" w:rsidRPr="00E2204F">
        <w:rPr>
          <w:sz w:val="28"/>
          <w:szCs w:val="28"/>
        </w:rPr>
        <w:t xml:space="preserve">      </w:t>
      </w:r>
    </w:p>
    <w:p w:rsidR="000D516C" w:rsidRPr="000D516C" w:rsidRDefault="00266809" w:rsidP="003A7D2D">
      <w:pPr>
        <w:jc w:val="center"/>
        <w:rPr>
          <w:sz w:val="28"/>
          <w:szCs w:val="28"/>
        </w:rPr>
      </w:pPr>
      <w:r w:rsidRPr="00E2204F">
        <w:rPr>
          <w:sz w:val="28"/>
          <w:szCs w:val="28"/>
        </w:rPr>
        <w:t>Уважаем</w:t>
      </w:r>
      <w:r w:rsidR="003A7D2D">
        <w:rPr>
          <w:sz w:val="28"/>
          <w:szCs w:val="28"/>
        </w:rPr>
        <w:t>ая</w:t>
      </w:r>
      <w:r w:rsidR="001017FE" w:rsidRPr="00E2204F">
        <w:rPr>
          <w:sz w:val="28"/>
          <w:szCs w:val="28"/>
        </w:rPr>
        <w:t xml:space="preserve"> </w:t>
      </w:r>
      <w:r w:rsidR="003A7D2D" w:rsidRPr="003A7D2D">
        <w:rPr>
          <w:sz w:val="28"/>
          <w:szCs w:val="28"/>
        </w:rPr>
        <w:t xml:space="preserve">Элла </w:t>
      </w:r>
      <w:proofErr w:type="spellStart"/>
      <w:r w:rsidR="003A7D2D" w:rsidRPr="003A7D2D">
        <w:rPr>
          <w:sz w:val="28"/>
          <w:szCs w:val="28"/>
        </w:rPr>
        <w:t>Маирбековна</w:t>
      </w:r>
      <w:proofErr w:type="spellEnd"/>
      <w:r w:rsidR="000D516C" w:rsidRPr="00E2204F">
        <w:rPr>
          <w:sz w:val="28"/>
          <w:szCs w:val="28"/>
        </w:rPr>
        <w:t>!</w:t>
      </w:r>
    </w:p>
    <w:p w:rsidR="008E2F91" w:rsidRDefault="008E2F91" w:rsidP="008E2F91">
      <w:pPr>
        <w:jc w:val="center"/>
        <w:rPr>
          <w:sz w:val="28"/>
          <w:szCs w:val="28"/>
        </w:rPr>
      </w:pPr>
    </w:p>
    <w:p w:rsidR="00662121" w:rsidRDefault="00662121" w:rsidP="0066212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Вас </w:t>
      </w:r>
      <w:r w:rsidRPr="00D47982">
        <w:rPr>
          <w:sz w:val="28"/>
          <w:szCs w:val="28"/>
        </w:rPr>
        <w:t>оповестить учебные заведения</w:t>
      </w:r>
      <w:r>
        <w:rPr>
          <w:sz w:val="28"/>
          <w:szCs w:val="28"/>
        </w:rPr>
        <w:t xml:space="preserve"> Вашего региона</w:t>
      </w:r>
      <w:r w:rsidRPr="00D47982">
        <w:rPr>
          <w:sz w:val="28"/>
          <w:szCs w:val="28"/>
        </w:rPr>
        <w:t xml:space="preserve"> о проведении</w:t>
      </w:r>
      <w:r>
        <w:rPr>
          <w:sz w:val="28"/>
          <w:szCs w:val="28"/>
        </w:rPr>
        <w:t xml:space="preserve"> </w:t>
      </w:r>
      <w:r w:rsidRPr="00D47982">
        <w:rPr>
          <w:sz w:val="28"/>
          <w:szCs w:val="28"/>
        </w:rPr>
        <w:t>XV</w:t>
      </w:r>
      <w:r>
        <w:rPr>
          <w:sz w:val="28"/>
          <w:szCs w:val="28"/>
          <w:lang w:val="en-US"/>
        </w:rPr>
        <w:t>II</w:t>
      </w:r>
      <w:r w:rsidRPr="00D47982">
        <w:rPr>
          <w:sz w:val="28"/>
          <w:szCs w:val="28"/>
        </w:rPr>
        <w:t xml:space="preserve"> Всероссийской Олимпиады по финансовой грамотности, финансовому рынку и защите пра</w:t>
      </w:r>
      <w:r>
        <w:rPr>
          <w:sz w:val="28"/>
          <w:szCs w:val="28"/>
        </w:rPr>
        <w:t>в потребителей финансовых услу</w:t>
      </w:r>
      <w:proofErr w:type="gramStart"/>
      <w:r>
        <w:rPr>
          <w:sz w:val="28"/>
          <w:szCs w:val="28"/>
        </w:rPr>
        <w:t>г-</w:t>
      </w:r>
      <w:proofErr w:type="gramEnd"/>
      <w:r>
        <w:rPr>
          <w:sz w:val="28"/>
          <w:szCs w:val="28"/>
        </w:rPr>
        <w:t xml:space="preserve"> «</w:t>
      </w:r>
      <w:r w:rsidR="00962EA8">
        <w:rPr>
          <w:sz w:val="28"/>
          <w:szCs w:val="28"/>
        </w:rPr>
        <w:t>ФИНАТЛОН</w:t>
      </w:r>
      <w:r>
        <w:rPr>
          <w:sz w:val="28"/>
          <w:szCs w:val="28"/>
        </w:rPr>
        <w:t xml:space="preserve"> для старшеклассников» 2021-2022г</w:t>
      </w:r>
      <w:r w:rsidRPr="00D47982">
        <w:rPr>
          <w:sz w:val="28"/>
          <w:szCs w:val="28"/>
        </w:rPr>
        <w:t>. По откликам, поступившим от учителей и учащихся учебных заведений</w:t>
      </w:r>
      <w:r>
        <w:rPr>
          <w:sz w:val="28"/>
          <w:szCs w:val="28"/>
        </w:rPr>
        <w:t>,</w:t>
      </w:r>
      <w:r w:rsidRPr="00D47982">
        <w:rPr>
          <w:sz w:val="28"/>
          <w:szCs w:val="28"/>
        </w:rPr>
        <w:t xml:space="preserve"> ин</w:t>
      </w:r>
      <w:r>
        <w:rPr>
          <w:sz w:val="28"/>
          <w:szCs w:val="28"/>
        </w:rPr>
        <w:t>формация о проведении «</w:t>
      </w:r>
      <w:r w:rsidR="00962EA8">
        <w:rPr>
          <w:sz w:val="28"/>
          <w:szCs w:val="28"/>
        </w:rPr>
        <w:t>ФИНАТЛОНА</w:t>
      </w:r>
      <w:r>
        <w:rPr>
          <w:sz w:val="28"/>
          <w:szCs w:val="28"/>
        </w:rPr>
        <w:t xml:space="preserve"> для старшеклассников» </w:t>
      </w:r>
      <w:r w:rsidRPr="00D47982">
        <w:rPr>
          <w:sz w:val="28"/>
          <w:szCs w:val="28"/>
        </w:rPr>
        <w:t>не</w:t>
      </w:r>
      <w:r>
        <w:rPr>
          <w:sz w:val="28"/>
          <w:szCs w:val="28"/>
        </w:rPr>
        <w:t xml:space="preserve">достаточно </w:t>
      </w:r>
      <w:r w:rsidRPr="00D47982">
        <w:rPr>
          <w:sz w:val="28"/>
          <w:szCs w:val="28"/>
        </w:rPr>
        <w:t>доведена до учащихся</w:t>
      </w:r>
      <w:r>
        <w:rPr>
          <w:sz w:val="28"/>
          <w:szCs w:val="28"/>
        </w:rPr>
        <w:t xml:space="preserve">, родителей </w:t>
      </w:r>
      <w:r w:rsidRPr="00D47982">
        <w:rPr>
          <w:sz w:val="28"/>
          <w:szCs w:val="28"/>
        </w:rPr>
        <w:t>и учителей школ и других учебных заведений.</w:t>
      </w:r>
    </w:p>
    <w:p w:rsidR="00662121" w:rsidRDefault="00662121" w:rsidP="0066212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Обращаем Ваше внимание, что с 2022-2023 учебного года в соответствии с Приказом Министерства просвещения РФ от 31 мая 2021г.№287 темы по финансовой грамотности включены в ФГОС по математике, обществознанию и географии.</w:t>
      </w:r>
    </w:p>
    <w:p w:rsidR="00662121" w:rsidRPr="00D47982" w:rsidRDefault="00662121" w:rsidP="00662121">
      <w:pPr>
        <w:spacing w:line="360" w:lineRule="auto"/>
        <w:ind w:firstLine="708"/>
        <w:jc w:val="both"/>
        <w:rPr>
          <w:sz w:val="28"/>
          <w:szCs w:val="28"/>
        </w:rPr>
      </w:pPr>
      <w:r w:rsidRPr="00D47982">
        <w:rPr>
          <w:sz w:val="28"/>
          <w:szCs w:val="28"/>
        </w:rPr>
        <w:t>XV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Всероссийская Олимпиада</w:t>
      </w:r>
      <w:r w:rsidRPr="00D47982">
        <w:rPr>
          <w:sz w:val="28"/>
          <w:szCs w:val="28"/>
        </w:rPr>
        <w:t xml:space="preserve"> по финансовой грамотности, финансовому рынку и защите пра</w:t>
      </w:r>
      <w:r>
        <w:rPr>
          <w:sz w:val="28"/>
          <w:szCs w:val="28"/>
        </w:rPr>
        <w:t>в потребителей финансовых услу</w:t>
      </w:r>
      <w:proofErr w:type="gramStart"/>
      <w:r>
        <w:rPr>
          <w:sz w:val="28"/>
          <w:szCs w:val="28"/>
        </w:rPr>
        <w:t>г-</w:t>
      </w:r>
      <w:proofErr w:type="gramEnd"/>
      <w:r>
        <w:rPr>
          <w:sz w:val="28"/>
          <w:szCs w:val="28"/>
        </w:rPr>
        <w:t xml:space="preserve"> «</w:t>
      </w:r>
      <w:r w:rsidR="00962EA8">
        <w:rPr>
          <w:sz w:val="28"/>
          <w:szCs w:val="28"/>
        </w:rPr>
        <w:t>ФИНАТЛОН</w:t>
      </w:r>
      <w:r>
        <w:rPr>
          <w:sz w:val="28"/>
          <w:szCs w:val="28"/>
        </w:rPr>
        <w:t xml:space="preserve"> для старшеклассников» 2021-2022г включена в Перечень олимпиад, победа в которых дает возможность льготного поступления в ВУЗы страны. Проект приказа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опубликован 20.07.2021г.</w:t>
      </w:r>
    </w:p>
    <w:p w:rsidR="00662121" w:rsidRPr="00D47982" w:rsidRDefault="00662121" w:rsidP="00662121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Так</w:t>
      </w:r>
      <w:r w:rsidRPr="00D47982">
        <w:rPr>
          <w:bCs/>
          <w:sz w:val="28"/>
          <w:szCs w:val="28"/>
        </w:rPr>
        <w:t xml:space="preserve">же просим Вас </w:t>
      </w:r>
      <w:r w:rsidRPr="00D47982">
        <w:rPr>
          <w:sz w:val="28"/>
          <w:szCs w:val="28"/>
        </w:rPr>
        <w:t>принять меры для обеспечения участия школьн</w:t>
      </w:r>
      <w:r>
        <w:rPr>
          <w:sz w:val="28"/>
          <w:szCs w:val="28"/>
        </w:rPr>
        <w:t>иков 8 – 11 классов в Олимпиаде</w:t>
      </w:r>
      <w:r w:rsidRPr="00D47982">
        <w:rPr>
          <w:sz w:val="28"/>
          <w:szCs w:val="28"/>
        </w:rPr>
        <w:t xml:space="preserve"> и дать поручения </w:t>
      </w:r>
      <w:r>
        <w:rPr>
          <w:sz w:val="28"/>
          <w:szCs w:val="28"/>
        </w:rPr>
        <w:t xml:space="preserve">руководителям учебных заведений, учителям провести необходимую  </w:t>
      </w:r>
      <w:r w:rsidRPr="00D47982">
        <w:rPr>
          <w:sz w:val="28"/>
          <w:szCs w:val="28"/>
        </w:rPr>
        <w:t xml:space="preserve"> </w:t>
      </w:r>
      <w:r>
        <w:rPr>
          <w:sz w:val="28"/>
          <w:szCs w:val="28"/>
        </w:rPr>
        <w:t>разъяснительную работу среди учащихся и их родителей о «</w:t>
      </w:r>
      <w:r w:rsidR="00962EA8">
        <w:rPr>
          <w:sz w:val="28"/>
          <w:szCs w:val="28"/>
        </w:rPr>
        <w:t>ФИНАТЛОНЕ</w:t>
      </w:r>
      <w:r>
        <w:rPr>
          <w:sz w:val="28"/>
          <w:szCs w:val="28"/>
        </w:rPr>
        <w:t xml:space="preserve"> для старшеклассников» и</w:t>
      </w:r>
      <w:r w:rsidRPr="00D47982">
        <w:rPr>
          <w:sz w:val="28"/>
          <w:szCs w:val="28"/>
        </w:rPr>
        <w:t xml:space="preserve"> о необходимости зарегистрироваться и подтвердить регистрацию на сайте </w:t>
      </w:r>
      <w:r w:rsidRPr="00D47982">
        <w:rPr>
          <w:b/>
          <w:sz w:val="28"/>
          <w:szCs w:val="28"/>
          <w:lang w:val="en-US"/>
        </w:rPr>
        <w:t>fin</w:t>
      </w:r>
      <w:r w:rsidRPr="00D47982">
        <w:rPr>
          <w:b/>
          <w:sz w:val="28"/>
          <w:szCs w:val="28"/>
        </w:rPr>
        <w:t>-</w:t>
      </w:r>
      <w:proofErr w:type="spellStart"/>
      <w:r w:rsidRPr="00D47982">
        <w:rPr>
          <w:b/>
          <w:sz w:val="28"/>
          <w:szCs w:val="28"/>
          <w:lang w:val="en-US"/>
        </w:rPr>
        <w:t>olimp</w:t>
      </w:r>
      <w:proofErr w:type="spellEnd"/>
      <w:r w:rsidRPr="00D47982">
        <w:rPr>
          <w:b/>
          <w:sz w:val="28"/>
          <w:szCs w:val="28"/>
        </w:rPr>
        <w:t>.</w:t>
      </w:r>
      <w:proofErr w:type="spellStart"/>
      <w:r w:rsidRPr="00D47982">
        <w:rPr>
          <w:b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в срок до 20 ноября 2021</w:t>
      </w:r>
      <w:r w:rsidRPr="00D47982">
        <w:rPr>
          <w:sz w:val="28"/>
          <w:szCs w:val="28"/>
        </w:rPr>
        <w:t>г.</w:t>
      </w:r>
      <w:proofErr w:type="gramEnd"/>
    </w:p>
    <w:p w:rsidR="00662121" w:rsidRPr="00D47982" w:rsidRDefault="00662121" w:rsidP="00662121">
      <w:pPr>
        <w:spacing w:line="360" w:lineRule="auto"/>
        <w:ind w:firstLine="708"/>
        <w:jc w:val="both"/>
        <w:rPr>
          <w:sz w:val="28"/>
          <w:szCs w:val="28"/>
        </w:rPr>
      </w:pPr>
      <w:r w:rsidRPr="00D47982">
        <w:rPr>
          <w:sz w:val="28"/>
          <w:szCs w:val="28"/>
        </w:rPr>
        <w:t>Регла</w:t>
      </w:r>
      <w:r>
        <w:rPr>
          <w:sz w:val="28"/>
          <w:szCs w:val="28"/>
        </w:rPr>
        <w:t>мент проведения Олимпиады в 2021/22</w:t>
      </w:r>
      <w:r w:rsidRPr="00D47982">
        <w:rPr>
          <w:sz w:val="28"/>
          <w:szCs w:val="28"/>
        </w:rPr>
        <w:t xml:space="preserve"> учебном году включает:</w:t>
      </w:r>
    </w:p>
    <w:p w:rsidR="00662121" w:rsidRPr="00D47982" w:rsidRDefault="00662121" w:rsidP="00662121">
      <w:pPr>
        <w:spacing w:line="360" w:lineRule="auto"/>
        <w:jc w:val="both"/>
        <w:rPr>
          <w:sz w:val="28"/>
          <w:szCs w:val="28"/>
        </w:rPr>
      </w:pPr>
      <w:r w:rsidRPr="00D47982">
        <w:rPr>
          <w:sz w:val="28"/>
          <w:szCs w:val="28"/>
        </w:rPr>
        <w:t>- регистраци</w:t>
      </w:r>
      <w:r>
        <w:rPr>
          <w:sz w:val="28"/>
          <w:szCs w:val="28"/>
        </w:rPr>
        <w:t>ю участников: с 1 сентября по 20 ноября 2021</w:t>
      </w:r>
      <w:r w:rsidRPr="00D47982">
        <w:rPr>
          <w:sz w:val="28"/>
          <w:szCs w:val="28"/>
        </w:rPr>
        <w:t xml:space="preserve"> года;</w:t>
      </w:r>
    </w:p>
    <w:p w:rsidR="00662121" w:rsidRPr="00D47982" w:rsidRDefault="00662121" w:rsidP="00662121">
      <w:pPr>
        <w:spacing w:line="360" w:lineRule="auto"/>
        <w:jc w:val="both"/>
        <w:rPr>
          <w:sz w:val="28"/>
          <w:szCs w:val="28"/>
        </w:rPr>
      </w:pPr>
      <w:r w:rsidRPr="00D47982">
        <w:rPr>
          <w:sz w:val="28"/>
          <w:szCs w:val="28"/>
        </w:rPr>
        <w:t>- первый этап в фо</w:t>
      </w:r>
      <w:r>
        <w:rPr>
          <w:sz w:val="28"/>
          <w:szCs w:val="28"/>
        </w:rPr>
        <w:t>рме заочного конкурса: с 7 по 20</w:t>
      </w:r>
      <w:r w:rsidRPr="00D47982">
        <w:rPr>
          <w:sz w:val="28"/>
          <w:szCs w:val="28"/>
        </w:rPr>
        <w:t xml:space="preserve"> декабря 2</w:t>
      </w:r>
      <w:r>
        <w:rPr>
          <w:sz w:val="28"/>
          <w:szCs w:val="28"/>
        </w:rPr>
        <w:t>021</w:t>
      </w:r>
      <w:r w:rsidRPr="00D47982">
        <w:rPr>
          <w:sz w:val="28"/>
          <w:szCs w:val="28"/>
        </w:rPr>
        <w:t xml:space="preserve"> года;</w:t>
      </w:r>
    </w:p>
    <w:p w:rsidR="00662121" w:rsidRPr="00D47982" w:rsidRDefault="00662121" w:rsidP="006621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финальный этап</w:t>
      </w:r>
      <w:r w:rsidRPr="00D47982">
        <w:rPr>
          <w:sz w:val="28"/>
          <w:szCs w:val="28"/>
        </w:rPr>
        <w:t xml:space="preserve">, который состоит из тестирования, письменной </w:t>
      </w:r>
      <w:proofErr w:type="gramStart"/>
      <w:r w:rsidRPr="00D47982">
        <w:rPr>
          <w:sz w:val="28"/>
          <w:szCs w:val="28"/>
        </w:rPr>
        <w:t>работы</w:t>
      </w:r>
      <w:r>
        <w:rPr>
          <w:sz w:val="28"/>
          <w:szCs w:val="28"/>
        </w:rPr>
        <w:t>-кейсов</w:t>
      </w:r>
      <w:proofErr w:type="gramEnd"/>
      <w:r>
        <w:rPr>
          <w:sz w:val="28"/>
          <w:szCs w:val="28"/>
        </w:rPr>
        <w:t xml:space="preserve"> и задач, и блиц игры: с 15 по 28 февраля 2022</w:t>
      </w:r>
      <w:r w:rsidRPr="00D47982">
        <w:rPr>
          <w:sz w:val="28"/>
          <w:szCs w:val="28"/>
        </w:rPr>
        <w:t xml:space="preserve"> года.</w:t>
      </w:r>
    </w:p>
    <w:p w:rsidR="00662121" w:rsidRDefault="00662121" w:rsidP="00662121">
      <w:pPr>
        <w:spacing w:line="360" w:lineRule="auto"/>
        <w:jc w:val="both"/>
        <w:rPr>
          <w:sz w:val="28"/>
          <w:szCs w:val="28"/>
        </w:rPr>
      </w:pPr>
      <w:r w:rsidRPr="00D47982">
        <w:rPr>
          <w:sz w:val="28"/>
          <w:szCs w:val="28"/>
        </w:rPr>
        <w:tab/>
        <w:t xml:space="preserve">Финал Олимпиады в этом году будет проходить в нескольких </w:t>
      </w:r>
      <w:r>
        <w:rPr>
          <w:sz w:val="28"/>
          <w:szCs w:val="28"/>
        </w:rPr>
        <w:t>десятках субъектов</w:t>
      </w:r>
      <w:r w:rsidRPr="00D47982">
        <w:rPr>
          <w:sz w:val="28"/>
          <w:szCs w:val="28"/>
        </w:rPr>
        <w:t xml:space="preserve"> РФ. </w:t>
      </w:r>
      <w:r>
        <w:rPr>
          <w:sz w:val="28"/>
          <w:szCs w:val="28"/>
        </w:rPr>
        <w:t>О месте проведения конкретного финала Оргкомитет сообщит каждому участнику.  В организации «</w:t>
      </w:r>
      <w:r w:rsidR="00962EA8">
        <w:rPr>
          <w:sz w:val="28"/>
          <w:szCs w:val="28"/>
        </w:rPr>
        <w:t>ФИНАТЛОНА</w:t>
      </w:r>
      <w:r>
        <w:rPr>
          <w:sz w:val="28"/>
          <w:szCs w:val="28"/>
        </w:rPr>
        <w:t xml:space="preserve"> для старшеклассников» принимают участие более пятидесяти ВУЗов нашей страны.</w:t>
      </w:r>
    </w:p>
    <w:p w:rsidR="00662121" w:rsidRPr="00D47982" w:rsidRDefault="00662121" w:rsidP="00662121">
      <w:pPr>
        <w:spacing w:line="360" w:lineRule="auto"/>
        <w:ind w:firstLine="708"/>
        <w:jc w:val="both"/>
        <w:rPr>
          <w:sz w:val="28"/>
          <w:szCs w:val="28"/>
        </w:rPr>
      </w:pPr>
      <w:r w:rsidRPr="00D47982">
        <w:rPr>
          <w:sz w:val="28"/>
          <w:szCs w:val="28"/>
        </w:rPr>
        <w:t xml:space="preserve">В </w:t>
      </w:r>
      <w:r>
        <w:rPr>
          <w:sz w:val="28"/>
          <w:szCs w:val="28"/>
        </w:rPr>
        <w:t>марте 2022</w:t>
      </w:r>
      <w:r w:rsidRPr="00D47982">
        <w:rPr>
          <w:sz w:val="28"/>
          <w:szCs w:val="28"/>
        </w:rPr>
        <w:t xml:space="preserve"> года в Москве и Московской области пройдут традиционные итоговые мероприятия </w:t>
      </w:r>
      <w:r>
        <w:rPr>
          <w:sz w:val="28"/>
          <w:szCs w:val="28"/>
        </w:rPr>
        <w:t>«</w:t>
      </w:r>
      <w:r w:rsidR="00962EA8">
        <w:rPr>
          <w:sz w:val="28"/>
          <w:szCs w:val="28"/>
        </w:rPr>
        <w:t>ФИНАТЛОНА</w:t>
      </w:r>
      <w:r>
        <w:rPr>
          <w:sz w:val="28"/>
          <w:szCs w:val="28"/>
        </w:rPr>
        <w:t xml:space="preserve"> для старшеклассников», которые предусматривают</w:t>
      </w:r>
      <w:r w:rsidRPr="00D47982">
        <w:rPr>
          <w:sz w:val="28"/>
          <w:szCs w:val="28"/>
        </w:rPr>
        <w:t xml:space="preserve"> лекции, культурную программу, экскурсии, встречи с ведущими экспертами в области финансов и защиты прав потребителей, круглые столы, торжественную церемонию награждения победителей.</w:t>
      </w:r>
      <w:r>
        <w:rPr>
          <w:sz w:val="28"/>
          <w:szCs w:val="28"/>
        </w:rPr>
        <w:t xml:space="preserve"> Окончательное решение о проведении итоговых мероприятий зависит от санитарно-эпидемиологической ситуации.</w:t>
      </w:r>
    </w:p>
    <w:p w:rsidR="00662121" w:rsidRPr="00D47982" w:rsidRDefault="00662121" w:rsidP="00662121">
      <w:pPr>
        <w:spacing w:line="360" w:lineRule="auto"/>
        <w:jc w:val="both"/>
        <w:rPr>
          <w:sz w:val="28"/>
          <w:szCs w:val="28"/>
        </w:rPr>
      </w:pPr>
      <w:r w:rsidRPr="00D47982">
        <w:rPr>
          <w:sz w:val="28"/>
          <w:szCs w:val="28"/>
        </w:rPr>
        <w:tab/>
        <w:t xml:space="preserve"> Надеемся на плодотворное сотрудничество и Вашу поддержку при проведении </w:t>
      </w:r>
      <w:r>
        <w:rPr>
          <w:sz w:val="28"/>
          <w:szCs w:val="28"/>
        </w:rPr>
        <w:t>«</w:t>
      </w:r>
      <w:r w:rsidR="00962EA8">
        <w:rPr>
          <w:sz w:val="28"/>
          <w:szCs w:val="28"/>
        </w:rPr>
        <w:t>ФИНАТЛОНА</w:t>
      </w:r>
      <w:r>
        <w:rPr>
          <w:sz w:val="28"/>
          <w:szCs w:val="28"/>
        </w:rPr>
        <w:t xml:space="preserve"> для старшеклассников» </w:t>
      </w:r>
      <w:r w:rsidRPr="00D47982">
        <w:rPr>
          <w:sz w:val="28"/>
          <w:szCs w:val="28"/>
        </w:rPr>
        <w:t>и просим Вас:</w:t>
      </w:r>
    </w:p>
    <w:p w:rsidR="00662121" w:rsidRPr="00D47982" w:rsidRDefault="00662121" w:rsidP="00662121">
      <w:pPr>
        <w:pStyle w:val="a7"/>
        <w:numPr>
          <w:ilvl w:val="0"/>
          <w:numId w:val="1"/>
        </w:numPr>
        <w:spacing w:after="0" w:line="360" w:lineRule="auto"/>
        <w:jc w:val="both"/>
      </w:pPr>
      <w:r w:rsidRPr="00D47982">
        <w:t xml:space="preserve">организовать рабочее взаимодействие с региональными отделениями </w:t>
      </w:r>
      <w:proofErr w:type="spellStart"/>
      <w:r w:rsidRPr="00D47982">
        <w:t>ФинПотребСоюза</w:t>
      </w:r>
      <w:proofErr w:type="spellEnd"/>
      <w:r w:rsidRPr="00D47982">
        <w:t xml:space="preserve">, а также с территориальными отделениями Банка России, </w:t>
      </w:r>
      <w:proofErr w:type="spellStart"/>
      <w:r w:rsidRPr="00D47982">
        <w:t>Роспотребнадзора</w:t>
      </w:r>
      <w:proofErr w:type="spellEnd"/>
      <w:r w:rsidRPr="00D47982">
        <w:t>, Российского движения школьников по вопросам организации Олимпиады в регионе;</w:t>
      </w:r>
    </w:p>
    <w:p w:rsidR="00662121" w:rsidRPr="00D47982" w:rsidRDefault="00662121" w:rsidP="00662121">
      <w:pPr>
        <w:pStyle w:val="a7"/>
        <w:numPr>
          <w:ilvl w:val="0"/>
          <w:numId w:val="1"/>
        </w:numPr>
        <w:spacing w:after="0" w:line="360" w:lineRule="auto"/>
        <w:jc w:val="both"/>
      </w:pPr>
      <w:r w:rsidRPr="00D47982">
        <w:lastRenderedPageBreak/>
        <w:t>оказать содей</w:t>
      </w:r>
      <w:r>
        <w:t>ствие в размещении информации о</w:t>
      </w:r>
      <w:r w:rsidRPr="00D47982">
        <w:t xml:space="preserve"> </w:t>
      </w:r>
      <w:r>
        <w:t>«</w:t>
      </w:r>
      <w:r w:rsidR="00962EA8">
        <w:t>ФИНАТЛОНЕ</w:t>
      </w:r>
      <w:r>
        <w:t xml:space="preserve"> для старшеклассников» </w:t>
      </w:r>
      <w:r w:rsidRPr="00D47982">
        <w:t>в СМИ и других средствах массовой коммуникации;</w:t>
      </w:r>
    </w:p>
    <w:p w:rsidR="00662121" w:rsidRDefault="00662121" w:rsidP="00662121">
      <w:pPr>
        <w:pStyle w:val="a7"/>
        <w:numPr>
          <w:ilvl w:val="0"/>
          <w:numId w:val="1"/>
        </w:numPr>
        <w:spacing w:after="0" w:line="360" w:lineRule="auto"/>
        <w:jc w:val="both"/>
      </w:pPr>
      <w:r w:rsidRPr="00D47982">
        <w:t xml:space="preserve">оказать всемерное содействие школьникам, участвующим в </w:t>
      </w:r>
      <w:r>
        <w:t>«</w:t>
      </w:r>
      <w:r w:rsidR="00962EA8">
        <w:t xml:space="preserve">ФИНАТЛОНЕ </w:t>
      </w:r>
      <w:r>
        <w:t xml:space="preserve">для старшеклассников»; </w:t>
      </w:r>
    </w:p>
    <w:p w:rsidR="00662121" w:rsidRDefault="00662121" w:rsidP="00662121">
      <w:pPr>
        <w:pStyle w:val="a7"/>
        <w:numPr>
          <w:ilvl w:val="0"/>
          <w:numId w:val="1"/>
        </w:numPr>
        <w:spacing w:after="0" w:line="360" w:lineRule="auto"/>
        <w:jc w:val="both"/>
      </w:pPr>
      <w:r>
        <w:t>обратить внимание учащихся на необходимость регулярного пользования сайтом, личным кабинетом и своей электронной почтой;</w:t>
      </w:r>
    </w:p>
    <w:p w:rsidR="00662121" w:rsidRDefault="00662121" w:rsidP="00662121">
      <w:pPr>
        <w:pStyle w:val="a7"/>
        <w:numPr>
          <w:ilvl w:val="0"/>
          <w:numId w:val="1"/>
        </w:numPr>
        <w:spacing w:after="0" w:line="360" w:lineRule="auto"/>
        <w:jc w:val="both"/>
      </w:pPr>
      <w:r>
        <w:t>обратить внимание учителей и учащихся на методические материалы по темам Олимпиады, размещенным на сайте «</w:t>
      </w:r>
      <w:r w:rsidR="00962EA8">
        <w:t>ФИ</w:t>
      </w:r>
      <w:r w:rsidR="00D23CCF">
        <w:t>НАТ</w:t>
      </w:r>
      <w:bookmarkStart w:id="0" w:name="_GoBack"/>
      <w:bookmarkEnd w:id="0"/>
      <w:r w:rsidR="00962EA8">
        <w:t>ЛОНА</w:t>
      </w:r>
      <w:r>
        <w:t xml:space="preserve"> для старшеклассников»;</w:t>
      </w:r>
    </w:p>
    <w:p w:rsidR="00662121" w:rsidRDefault="00662121" w:rsidP="00662121">
      <w:pPr>
        <w:pStyle w:val="a7"/>
        <w:numPr>
          <w:ilvl w:val="0"/>
          <w:numId w:val="1"/>
        </w:numPr>
        <w:spacing w:after="0" w:line="360" w:lineRule="auto"/>
        <w:jc w:val="both"/>
      </w:pPr>
      <w:r>
        <w:t>назначить ответственное лицо в Вашем органе народного образования для оперативного взаимодействия.</w:t>
      </w:r>
    </w:p>
    <w:p w:rsidR="00662121" w:rsidRDefault="00662121" w:rsidP="00662121">
      <w:pPr>
        <w:spacing w:line="360" w:lineRule="auto"/>
        <w:ind w:firstLine="708"/>
        <w:jc w:val="both"/>
        <w:rPr>
          <w:sz w:val="28"/>
          <w:szCs w:val="28"/>
        </w:rPr>
      </w:pPr>
    </w:p>
    <w:p w:rsidR="00662121" w:rsidRPr="007661EF" w:rsidRDefault="00662121" w:rsidP="00662121">
      <w:pPr>
        <w:spacing w:line="360" w:lineRule="auto"/>
        <w:ind w:firstLine="708"/>
        <w:jc w:val="both"/>
        <w:rPr>
          <w:sz w:val="28"/>
          <w:szCs w:val="28"/>
        </w:rPr>
      </w:pPr>
      <w:r w:rsidRPr="007661EF">
        <w:rPr>
          <w:sz w:val="28"/>
          <w:szCs w:val="28"/>
        </w:rPr>
        <w:t xml:space="preserve">Надеемся, что </w:t>
      </w:r>
      <w:r>
        <w:rPr>
          <w:sz w:val="28"/>
          <w:szCs w:val="28"/>
        </w:rPr>
        <w:t>в результате общих усилий в 2021/2022</w:t>
      </w:r>
      <w:r w:rsidRPr="007661EF">
        <w:rPr>
          <w:sz w:val="28"/>
          <w:szCs w:val="28"/>
        </w:rPr>
        <w:t xml:space="preserve"> учебном году количество участников </w:t>
      </w:r>
      <w:r>
        <w:rPr>
          <w:sz w:val="28"/>
          <w:szCs w:val="28"/>
        </w:rPr>
        <w:t>«</w:t>
      </w:r>
      <w:r w:rsidR="00962EA8">
        <w:rPr>
          <w:sz w:val="28"/>
          <w:szCs w:val="28"/>
        </w:rPr>
        <w:t>ФИНАТЛОНА</w:t>
      </w:r>
      <w:r>
        <w:rPr>
          <w:sz w:val="28"/>
          <w:szCs w:val="28"/>
        </w:rPr>
        <w:t xml:space="preserve"> для старшеклассников» </w:t>
      </w:r>
      <w:r w:rsidRPr="007661EF">
        <w:rPr>
          <w:sz w:val="28"/>
          <w:szCs w:val="28"/>
        </w:rPr>
        <w:t>в Вашем регионе существенно возрастет и для талантливых юношей и девушек откроются новые возможности.</w:t>
      </w:r>
    </w:p>
    <w:p w:rsidR="00662121" w:rsidRPr="00D47982" w:rsidRDefault="00662121" w:rsidP="00662121">
      <w:pPr>
        <w:spacing w:line="360" w:lineRule="auto"/>
        <w:ind w:firstLine="708"/>
        <w:jc w:val="both"/>
        <w:rPr>
          <w:sz w:val="28"/>
          <w:szCs w:val="28"/>
        </w:rPr>
      </w:pPr>
      <w:r w:rsidRPr="00D47982">
        <w:rPr>
          <w:sz w:val="28"/>
          <w:szCs w:val="28"/>
        </w:rPr>
        <w:t xml:space="preserve">Просим обратить внимание руководителей учебных заведений, учителей, родителей и учащихся, что регистрация участников осуществляется на сайте </w:t>
      </w:r>
      <w:r w:rsidRPr="00D47982">
        <w:rPr>
          <w:b/>
          <w:sz w:val="28"/>
          <w:szCs w:val="28"/>
          <w:lang w:val="en-US"/>
        </w:rPr>
        <w:t>fin</w:t>
      </w:r>
      <w:r w:rsidRPr="00D47982">
        <w:rPr>
          <w:b/>
          <w:sz w:val="28"/>
          <w:szCs w:val="28"/>
        </w:rPr>
        <w:t>-</w:t>
      </w:r>
      <w:proofErr w:type="spellStart"/>
      <w:r w:rsidRPr="00D47982">
        <w:rPr>
          <w:b/>
          <w:sz w:val="28"/>
          <w:szCs w:val="28"/>
          <w:lang w:val="en-US"/>
        </w:rPr>
        <w:t>olimp</w:t>
      </w:r>
      <w:proofErr w:type="spellEnd"/>
      <w:r w:rsidRPr="00D47982">
        <w:rPr>
          <w:b/>
          <w:sz w:val="28"/>
          <w:szCs w:val="28"/>
        </w:rPr>
        <w:t>.</w:t>
      </w:r>
      <w:proofErr w:type="spellStart"/>
      <w:r w:rsidRPr="00D47982">
        <w:rPr>
          <w:b/>
          <w:sz w:val="28"/>
          <w:szCs w:val="28"/>
          <w:lang w:val="en-US"/>
        </w:rPr>
        <w:t>ru</w:t>
      </w:r>
      <w:proofErr w:type="spellEnd"/>
      <w:r w:rsidRPr="00D47982">
        <w:rPr>
          <w:b/>
          <w:sz w:val="28"/>
          <w:szCs w:val="28"/>
        </w:rPr>
        <w:t xml:space="preserve">, </w:t>
      </w:r>
      <w:r w:rsidRPr="00D47982">
        <w:rPr>
          <w:sz w:val="28"/>
          <w:szCs w:val="28"/>
        </w:rPr>
        <w:t>где можно получить всю подробную информацию.</w:t>
      </w:r>
    </w:p>
    <w:p w:rsidR="00662121" w:rsidRDefault="00662121" w:rsidP="00662121">
      <w:pPr>
        <w:spacing w:line="360" w:lineRule="auto"/>
        <w:jc w:val="both"/>
        <w:rPr>
          <w:sz w:val="28"/>
          <w:szCs w:val="28"/>
        </w:rPr>
      </w:pPr>
      <w:r w:rsidRPr="00D47982">
        <w:rPr>
          <w:sz w:val="28"/>
          <w:szCs w:val="28"/>
        </w:rPr>
        <w:t>Надеемся на плодотворное сотрудничество.</w:t>
      </w:r>
    </w:p>
    <w:p w:rsidR="00662121" w:rsidRDefault="00662121" w:rsidP="00662121">
      <w:pPr>
        <w:jc w:val="both"/>
        <w:rPr>
          <w:sz w:val="28"/>
          <w:szCs w:val="28"/>
        </w:rPr>
      </w:pPr>
    </w:p>
    <w:p w:rsidR="00662121" w:rsidRDefault="00662121" w:rsidP="00662121">
      <w:pPr>
        <w:jc w:val="both"/>
        <w:rPr>
          <w:sz w:val="28"/>
          <w:szCs w:val="28"/>
        </w:rPr>
      </w:pPr>
    </w:p>
    <w:p w:rsidR="00662121" w:rsidRDefault="00662121" w:rsidP="00662121">
      <w:pPr>
        <w:jc w:val="both"/>
        <w:rPr>
          <w:sz w:val="28"/>
          <w:szCs w:val="28"/>
        </w:rPr>
      </w:pPr>
      <w:r w:rsidRPr="00D47982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8D7F421" wp14:editId="4FBD6410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3024505" cy="2019300"/>
            <wp:effectExtent l="0" t="0" r="4445" b="0"/>
            <wp:wrapNone/>
            <wp:docPr id="2" name="Рисунок 1" descr="минобр 25_06_2019   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нобр 25_06_2019   _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2121" w:rsidRDefault="00662121" w:rsidP="00662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уважением, </w:t>
      </w:r>
    </w:p>
    <w:p w:rsidR="00662121" w:rsidRDefault="00662121" w:rsidP="00662121">
      <w:pPr>
        <w:jc w:val="both"/>
        <w:rPr>
          <w:sz w:val="28"/>
          <w:szCs w:val="28"/>
        </w:rPr>
      </w:pPr>
    </w:p>
    <w:p w:rsidR="00662121" w:rsidRDefault="00662121" w:rsidP="00662121">
      <w:pPr>
        <w:jc w:val="both"/>
        <w:rPr>
          <w:sz w:val="28"/>
          <w:szCs w:val="28"/>
        </w:rPr>
      </w:pPr>
    </w:p>
    <w:p w:rsidR="00662121" w:rsidRDefault="00662121" w:rsidP="00662121">
      <w:pPr>
        <w:jc w:val="both"/>
        <w:rPr>
          <w:sz w:val="28"/>
          <w:szCs w:val="28"/>
        </w:rPr>
      </w:pPr>
    </w:p>
    <w:p w:rsidR="00662121" w:rsidRDefault="00662121" w:rsidP="0066212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662121" w:rsidRPr="00D47982" w:rsidRDefault="00662121" w:rsidP="00662121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профессор, д.э.н.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И.В. Костиков</w:t>
      </w:r>
    </w:p>
    <w:p w:rsidR="00662121" w:rsidRDefault="00662121" w:rsidP="00662121"/>
    <w:p w:rsidR="00662121" w:rsidRDefault="00662121" w:rsidP="00662121">
      <w:pPr>
        <w:ind w:left="4248"/>
        <w:rPr>
          <w:sz w:val="28"/>
          <w:szCs w:val="28"/>
        </w:rPr>
      </w:pPr>
    </w:p>
    <w:sectPr w:rsidR="00662121" w:rsidSect="00662121">
      <w:headerReference w:type="default" r:id="rId10"/>
      <w:pgSz w:w="11906" w:h="16840"/>
      <w:pgMar w:top="1134" w:right="850" w:bottom="1134" w:left="1701" w:header="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A72" w:rsidRDefault="00B86A72">
      <w:r>
        <w:separator/>
      </w:r>
    </w:p>
  </w:endnote>
  <w:endnote w:type="continuationSeparator" w:id="0">
    <w:p w:rsidR="00B86A72" w:rsidRDefault="00B8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20B0503030403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A72" w:rsidRDefault="00B86A72">
      <w:r>
        <w:separator/>
      </w:r>
    </w:p>
  </w:footnote>
  <w:footnote w:type="continuationSeparator" w:id="0">
    <w:p w:rsidR="00B86A72" w:rsidRDefault="00B86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BE5" w:rsidRDefault="00B86A72" w:rsidP="000B6BE5">
    <w:pPr>
      <w:kinsoku w:val="0"/>
      <w:overflowPunct w:val="0"/>
      <w:spacing w:before="98"/>
      <w:rPr>
        <w:sz w:val="20"/>
        <w:szCs w:val="20"/>
      </w:rPr>
    </w:pPr>
  </w:p>
  <w:p w:rsidR="000B6BE5" w:rsidRDefault="00B86A72" w:rsidP="000B6BE5">
    <w:pPr>
      <w:pStyle w:val="a3"/>
      <w:kinsoku w:val="0"/>
      <w:overflowPunct w:val="0"/>
      <w:ind w:right="27"/>
      <w:jc w:val="center"/>
      <w:rPr>
        <w:color w:val="000000"/>
      </w:rPr>
    </w:pPr>
    <w:bookmarkStart w:id="1" w:name="Страница_1"/>
    <w:bookmarkEnd w:id="1"/>
  </w:p>
  <w:p w:rsidR="000B6BE5" w:rsidRDefault="00B86A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909D9"/>
    <w:multiLevelType w:val="hybridMultilevel"/>
    <w:tmpl w:val="D352A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21"/>
    <w:rsid w:val="000072F8"/>
    <w:rsid w:val="00022EDF"/>
    <w:rsid w:val="00031E5B"/>
    <w:rsid w:val="000547E1"/>
    <w:rsid w:val="000D516C"/>
    <w:rsid w:val="001017FE"/>
    <w:rsid w:val="00136CE6"/>
    <w:rsid w:val="00143A1A"/>
    <w:rsid w:val="00176F9D"/>
    <w:rsid w:val="00210203"/>
    <w:rsid w:val="00223192"/>
    <w:rsid w:val="00223C77"/>
    <w:rsid w:val="00231EED"/>
    <w:rsid w:val="00250ECC"/>
    <w:rsid w:val="00266809"/>
    <w:rsid w:val="002B28AE"/>
    <w:rsid w:val="003554A7"/>
    <w:rsid w:val="00367988"/>
    <w:rsid w:val="00376C7E"/>
    <w:rsid w:val="00383E81"/>
    <w:rsid w:val="003941A7"/>
    <w:rsid w:val="003A7D2D"/>
    <w:rsid w:val="003B25D2"/>
    <w:rsid w:val="003B2D46"/>
    <w:rsid w:val="0040541D"/>
    <w:rsid w:val="00445E7E"/>
    <w:rsid w:val="0045106F"/>
    <w:rsid w:val="00482814"/>
    <w:rsid w:val="004860F0"/>
    <w:rsid w:val="004D2B43"/>
    <w:rsid w:val="004E3C30"/>
    <w:rsid w:val="004F78D7"/>
    <w:rsid w:val="00510636"/>
    <w:rsid w:val="005262DA"/>
    <w:rsid w:val="00526B3D"/>
    <w:rsid w:val="00564EEF"/>
    <w:rsid w:val="005A2DF2"/>
    <w:rsid w:val="005F1AE1"/>
    <w:rsid w:val="00620074"/>
    <w:rsid w:val="00630E89"/>
    <w:rsid w:val="00662121"/>
    <w:rsid w:val="00685629"/>
    <w:rsid w:val="006F7183"/>
    <w:rsid w:val="00741972"/>
    <w:rsid w:val="00764C8C"/>
    <w:rsid w:val="007830E5"/>
    <w:rsid w:val="00794FC0"/>
    <w:rsid w:val="008010AE"/>
    <w:rsid w:val="00844F40"/>
    <w:rsid w:val="00847650"/>
    <w:rsid w:val="008766D5"/>
    <w:rsid w:val="008A3680"/>
    <w:rsid w:val="008E2F91"/>
    <w:rsid w:val="00913911"/>
    <w:rsid w:val="00924C59"/>
    <w:rsid w:val="009411F6"/>
    <w:rsid w:val="00952DBF"/>
    <w:rsid w:val="00962EA8"/>
    <w:rsid w:val="009A7E8A"/>
    <w:rsid w:val="009B1314"/>
    <w:rsid w:val="009B1430"/>
    <w:rsid w:val="009F7B35"/>
    <w:rsid w:val="00A122C9"/>
    <w:rsid w:val="00A46AD4"/>
    <w:rsid w:val="00A47151"/>
    <w:rsid w:val="00A57013"/>
    <w:rsid w:val="00A825AB"/>
    <w:rsid w:val="00AA298B"/>
    <w:rsid w:val="00AC3D6E"/>
    <w:rsid w:val="00B26EF8"/>
    <w:rsid w:val="00B33865"/>
    <w:rsid w:val="00B4485D"/>
    <w:rsid w:val="00B563F1"/>
    <w:rsid w:val="00B86A72"/>
    <w:rsid w:val="00BA6FAA"/>
    <w:rsid w:val="00BB3F0E"/>
    <w:rsid w:val="00BD4E52"/>
    <w:rsid w:val="00C11B90"/>
    <w:rsid w:val="00C77F92"/>
    <w:rsid w:val="00D206F9"/>
    <w:rsid w:val="00D23CCF"/>
    <w:rsid w:val="00D37B72"/>
    <w:rsid w:val="00DE0F57"/>
    <w:rsid w:val="00E2204F"/>
    <w:rsid w:val="00E23F86"/>
    <w:rsid w:val="00E37C23"/>
    <w:rsid w:val="00E7568A"/>
    <w:rsid w:val="00E90F51"/>
    <w:rsid w:val="00EA0EE3"/>
    <w:rsid w:val="00F569BD"/>
    <w:rsid w:val="00F94B7D"/>
    <w:rsid w:val="00FA11B9"/>
    <w:rsid w:val="00FA220C"/>
    <w:rsid w:val="00FE2F04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21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A7D2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2121"/>
    <w:pPr>
      <w:spacing w:before="37"/>
    </w:pPr>
    <w:rPr>
      <w:rFonts w:ascii="Myriad Pro" w:hAnsi="Myriad Pro" w:cs="Myriad Pro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662121"/>
    <w:rPr>
      <w:rFonts w:ascii="Myriad Pro" w:eastAsiaTheme="minorEastAsia" w:hAnsi="Myriad Pro" w:cs="Myriad Pro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621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212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621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Theme="minorHAnsi"/>
      <w:sz w:val="28"/>
      <w:szCs w:val="28"/>
      <w:lang w:eastAsia="en-US"/>
    </w:rPr>
  </w:style>
  <w:style w:type="character" w:styleId="a8">
    <w:name w:val="Hyperlink"/>
    <w:basedOn w:val="a0"/>
    <w:uiPriority w:val="99"/>
    <w:unhideWhenUsed/>
    <w:rsid w:val="009B131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21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A7D2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2121"/>
    <w:pPr>
      <w:spacing w:before="37"/>
    </w:pPr>
    <w:rPr>
      <w:rFonts w:ascii="Myriad Pro" w:hAnsi="Myriad Pro" w:cs="Myriad Pro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662121"/>
    <w:rPr>
      <w:rFonts w:ascii="Myriad Pro" w:eastAsiaTheme="minorEastAsia" w:hAnsi="Myriad Pro" w:cs="Myriad Pro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621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212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621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Theme="minorHAnsi"/>
      <w:sz w:val="28"/>
      <w:szCs w:val="28"/>
      <w:lang w:eastAsia="en-US"/>
    </w:rPr>
  </w:style>
  <w:style w:type="character" w:styleId="a8">
    <w:name w:val="Hyperlink"/>
    <w:basedOn w:val="a0"/>
    <w:uiPriority w:val="99"/>
    <w:unhideWhenUsed/>
    <w:rsid w:val="009B131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Сазонова</dc:creator>
  <cp:lastModifiedBy>Администратор</cp:lastModifiedBy>
  <cp:revision>3</cp:revision>
  <dcterms:created xsi:type="dcterms:W3CDTF">2021-09-09T11:42:00Z</dcterms:created>
  <dcterms:modified xsi:type="dcterms:W3CDTF">2021-09-09T11:44:00Z</dcterms:modified>
</cp:coreProperties>
</file>